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B1" w:rsidRPr="004B44B1" w:rsidRDefault="004B44B1" w:rsidP="004B44B1">
      <w:pPr>
        <w:shd w:val="clear" w:color="auto" w:fill="FFFFFF"/>
        <w:spacing w:before="100" w:beforeAutospacing="1" w:after="100" w:afterAutospacing="1"/>
        <w:jc w:val="both"/>
        <w:outlineLvl w:val="0"/>
        <w:rPr>
          <w:rFonts w:eastAsia="Times New Roman" w:cs="Helvetica"/>
          <w:b/>
          <w:kern w:val="36"/>
          <w:szCs w:val="20"/>
          <w:lang w:eastAsia="nl-NL"/>
        </w:rPr>
      </w:pPr>
      <w:r w:rsidRPr="004B44B1">
        <w:rPr>
          <w:rFonts w:eastAsia="Times New Roman" w:cs="Helvetica"/>
          <w:b/>
          <w:kern w:val="36"/>
          <w:szCs w:val="20"/>
          <w:lang w:eastAsia="nl-NL"/>
        </w:rPr>
        <w:t>(</w:t>
      </w:r>
      <w:r>
        <w:rPr>
          <w:rFonts w:eastAsia="Times New Roman" w:cs="Helvetica"/>
          <w:b/>
          <w:kern w:val="36"/>
          <w:szCs w:val="20"/>
          <w:lang w:eastAsia="nl-NL"/>
        </w:rPr>
        <w:t>G</w:t>
      </w:r>
      <w:r w:rsidRPr="004B44B1">
        <w:rPr>
          <w:rFonts w:eastAsia="Times New Roman" w:cs="Helvetica"/>
          <w:b/>
          <w:kern w:val="36"/>
          <w:szCs w:val="20"/>
          <w:lang w:eastAsia="nl-NL"/>
        </w:rPr>
        <w:t>evorderd) controle assistent</w:t>
      </w:r>
      <w:bookmarkStart w:id="0" w:name="_GoBack"/>
      <w:bookmarkEnd w:id="0"/>
    </w:p>
    <w:p w:rsidR="004B44B1" w:rsidRPr="004B44B1" w:rsidRDefault="004B44B1" w:rsidP="004B44B1">
      <w:pPr>
        <w:shd w:val="clear" w:color="auto" w:fill="FFFFFF"/>
        <w:jc w:val="both"/>
        <w:rPr>
          <w:rFonts w:eastAsia="Times New Roman" w:cs="Helvetica"/>
          <w:szCs w:val="20"/>
          <w:lang w:eastAsia="nl-NL"/>
        </w:rPr>
      </w:pPr>
      <w:r w:rsidRPr="004B44B1">
        <w:rPr>
          <w:rFonts w:eastAsia="Times New Roman" w:cs="Helvetica"/>
          <w:szCs w:val="20"/>
          <w:lang w:eastAsia="nl-NL"/>
        </w:rPr>
        <w:t>Bij Hoek en Blok houden we van teamwork. Want in multifunctionele teams met onze accountants, fiscalisten, juristen en personeels- en loondeskundigen bereiken we de beste resultaten voor onze klanten. Ter uitbreiding op de controlepraktijk zijn wij op zoek naar een (gevorderd)controle-assistent.</w:t>
      </w:r>
    </w:p>
    <w:p w:rsidR="004B44B1" w:rsidRPr="004B44B1" w:rsidRDefault="004B44B1" w:rsidP="004B44B1">
      <w:pPr>
        <w:shd w:val="clear" w:color="auto" w:fill="FFFFFF"/>
        <w:jc w:val="both"/>
        <w:rPr>
          <w:rFonts w:eastAsia="Times New Roman" w:cs="Helvetica"/>
          <w:szCs w:val="20"/>
          <w:lang w:eastAsia="nl-NL"/>
        </w:rPr>
      </w:pPr>
    </w:p>
    <w:p w:rsidR="004B44B1" w:rsidRPr="004B44B1" w:rsidRDefault="004B44B1" w:rsidP="004B44B1">
      <w:pPr>
        <w:shd w:val="clear" w:color="auto" w:fill="FFFFFF"/>
        <w:spacing w:before="100" w:beforeAutospacing="1" w:after="100" w:afterAutospacing="1"/>
        <w:jc w:val="both"/>
        <w:outlineLvl w:val="0"/>
        <w:rPr>
          <w:rFonts w:eastAsia="Times New Roman" w:cs="Helvetica"/>
          <w:b/>
          <w:kern w:val="36"/>
          <w:szCs w:val="20"/>
          <w:lang w:eastAsia="nl-NL"/>
        </w:rPr>
      </w:pPr>
      <w:r w:rsidRPr="004B44B1">
        <w:rPr>
          <w:rFonts w:eastAsia="Times New Roman" w:cs="Helvetica"/>
          <w:b/>
          <w:kern w:val="36"/>
          <w:szCs w:val="20"/>
          <w:lang w:eastAsia="nl-NL"/>
        </w:rPr>
        <w:t>Functie omschrijving</w:t>
      </w:r>
    </w:p>
    <w:p w:rsidR="004B44B1" w:rsidRPr="004B44B1" w:rsidRDefault="004B44B1" w:rsidP="004B44B1">
      <w:pPr>
        <w:shd w:val="clear" w:color="auto" w:fill="FFFFFF"/>
        <w:jc w:val="both"/>
        <w:rPr>
          <w:rFonts w:eastAsia="Times New Roman" w:cs="Helvetica"/>
          <w:szCs w:val="20"/>
          <w:lang w:eastAsia="nl-NL"/>
        </w:rPr>
      </w:pPr>
      <w:r w:rsidRPr="004B44B1">
        <w:rPr>
          <w:rFonts w:eastAsia="Times New Roman" w:cs="Helvetica"/>
          <w:szCs w:val="20"/>
          <w:lang w:eastAsia="nl-NL"/>
        </w:rPr>
        <w:t xml:space="preserve">Als (gevorderd) controle-assistent in de controlepraktijk ben je een belangrijk teamlid binnen de controle. Je komt te werken in een vast team waarbij werkplezier een belangrijk uitgangspunt is. Je komt bij een variëteit aan bedrijven en hebt veel contact met onze cliënten. Je voert voornamelijk werkzaamheden uit ten aanzien van de administratieve organisatie en interne beheersingsmaatregelen, controleert jaarrekeningposten en signaleert adviespunten. Daarnaast ben je de coach van minder ervaren teamleden en beoordeel je hun werkzaamheden. </w:t>
      </w:r>
    </w:p>
    <w:p w:rsidR="004B44B1" w:rsidRPr="004B44B1" w:rsidRDefault="004B44B1" w:rsidP="004B44B1">
      <w:pPr>
        <w:shd w:val="clear" w:color="auto" w:fill="FFFFFF"/>
        <w:jc w:val="both"/>
        <w:rPr>
          <w:rFonts w:eastAsia="Times New Roman" w:cs="Helvetica"/>
          <w:szCs w:val="20"/>
          <w:lang w:eastAsia="nl-NL"/>
        </w:rPr>
      </w:pPr>
      <w:r w:rsidRPr="004B44B1">
        <w:rPr>
          <w:rFonts w:eastAsia="Times New Roman" w:cs="Helvetica"/>
          <w:szCs w:val="20"/>
          <w:lang w:eastAsia="nl-NL"/>
        </w:rPr>
        <w:t> </w:t>
      </w:r>
    </w:p>
    <w:p w:rsidR="004B44B1" w:rsidRPr="004B44B1" w:rsidRDefault="004B44B1" w:rsidP="004B44B1">
      <w:pPr>
        <w:shd w:val="clear" w:color="auto" w:fill="FFFFFF"/>
        <w:jc w:val="both"/>
        <w:rPr>
          <w:rFonts w:eastAsia="Times New Roman" w:cs="Helvetica"/>
          <w:szCs w:val="20"/>
          <w:lang w:eastAsia="nl-NL"/>
        </w:rPr>
      </w:pPr>
      <w:r w:rsidRPr="004B44B1">
        <w:rPr>
          <w:rFonts w:eastAsia="Times New Roman" w:cs="Helvetica"/>
          <w:szCs w:val="20"/>
          <w:lang w:eastAsia="nl-NL"/>
        </w:rPr>
        <w:t xml:space="preserve">Onze organisatie kenmerkt zich door een brede dienstverlening, met naast accountancy onder andere juridische en fiscale diensten, personeelszaken, financiële planning. Tijdens je werkzaamheden zal je veelvuldig contact hebben met deze collega’s. Het is bij ons ook mogelijk de functie in het controleteam te combineren met andere werkzaamheden binnen onze praktijk. Je kan hierbij denken aan het verrichten van samenstelwerkzaamheden en begeleiding van cliënten op administratief organisatorisch gebied. </w:t>
      </w:r>
    </w:p>
    <w:p w:rsidR="004B44B1" w:rsidRPr="004B44B1" w:rsidRDefault="004B44B1" w:rsidP="004B44B1">
      <w:pPr>
        <w:shd w:val="clear" w:color="auto" w:fill="FFFFFF"/>
        <w:jc w:val="both"/>
        <w:rPr>
          <w:rFonts w:eastAsia="Times New Roman" w:cs="Helvetica"/>
          <w:szCs w:val="20"/>
          <w:lang w:eastAsia="nl-NL"/>
        </w:rPr>
      </w:pPr>
    </w:p>
    <w:p w:rsidR="004B44B1" w:rsidRPr="004B44B1" w:rsidRDefault="004B44B1" w:rsidP="004B44B1">
      <w:pPr>
        <w:shd w:val="clear" w:color="auto" w:fill="FFFFFF"/>
        <w:spacing w:before="100" w:beforeAutospacing="1" w:after="100" w:afterAutospacing="1"/>
        <w:jc w:val="both"/>
        <w:outlineLvl w:val="0"/>
        <w:rPr>
          <w:rFonts w:eastAsia="Times New Roman" w:cs="Helvetica"/>
          <w:b/>
          <w:kern w:val="36"/>
          <w:szCs w:val="20"/>
          <w:lang w:eastAsia="nl-NL"/>
        </w:rPr>
      </w:pPr>
      <w:r w:rsidRPr="004B44B1">
        <w:rPr>
          <w:rFonts w:eastAsia="Times New Roman" w:cs="Helvetica"/>
          <w:b/>
          <w:kern w:val="36"/>
          <w:szCs w:val="20"/>
          <w:lang w:eastAsia="nl-NL"/>
        </w:rPr>
        <w:t>Functie eisen</w:t>
      </w:r>
    </w:p>
    <w:p w:rsidR="004B44B1" w:rsidRPr="004B44B1" w:rsidRDefault="004B44B1" w:rsidP="004B44B1">
      <w:pPr>
        <w:shd w:val="clear" w:color="auto" w:fill="FFFFFF"/>
        <w:jc w:val="both"/>
        <w:rPr>
          <w:rFonts w:eastAsia="Times New Roman" w:cs="Helvetica"/>
          <w:szCs w:val="20"/>
          <w:lang w:eastAsia="nl-NL"/>
        </w:rPr>
      </w:pPr>
      <w:r w:rsidRPr="004B44B1">
        <w:rPr>
          <w:rFonts w:eastAsia="Times New Roman" w:cs="Helvetica"/>
          <w:szCs w:val="20"/>
          <w:lang w:eastAsia="nl-NL"/>
        </w:rPr>
        <w:t xml:space="preserve">Je hebt minimaal een HBO accountancy opleiding en/of studerend voor RA. Je hebt minimaal 2 </w:t>
      </w:r>
      <w:r w:rsidR="00F2662D">
        <w:rPr>
          <w:rFonts w:eastAsia="Times New Roman" w:cs="Helvetica"/>
          <w:szCs w:val="20"/>
          <w:lang w:eastAsia="nl-NL"/>
        </w:rPr>
        <w:t xml:space="preserve">tot 5 </w:t>
      </w:r>
      <w:r w:rsidRPr="004B44B1">
        <w:rPr>
          <w:rFonts w:eastAsia="Times New Roman" w:cs="Helvetica"/>
          <w:szCs w:val="20"/>
          <w:lang w:eastAsia="nl-NL"/>
        </w:rPr>
        <w:t>jaar ervaring met het uitvoeren van jaarrekeningcontroles, bij voorkeur bij een middelgrote organisatie. Je bent een teamspeler. Je hebt goede contactuele vaardigheden. Je bent flexibel en accuraat.</w:t>
      </w:r>
      <w:r>
        <w:rPr>
          <w:rFonts w:eastAsia="Times New Roman" w:cs="Helvetica"/>
          <w:szCs w:val="20"/>
          <w:lang w:eastAsia="nl-NL"/>
        </w:rPr>
        <w:t xml:space="preserve"> </w:t>
      </w:r>
      <w:r w:rsidRPr="004B44B1">
        <w:rPr>
          <w:rFonts w:eastAsia="Times New Roman" w:cs="Helvetica"/>
          <w:szCs w:val="20"/>
          <w:lang w:eastAsia="nl-NL"/>
        </w:rPr>
        <w:t xml:space="preserve">Je kunt goed plannen, organiseren en analyseren. </w:t>
      </w:r>
    </w:p>
    <w:p w:rsidR="004B44B1" w:rsidRPr="004B44B1" w:rsidRDefault="004B44B1" w:rsidP="004B44B1">
      <w:pPr>
        <w:shd w:val="clear" w:color="auto" w:fill="FFFFFF"/>
        <w:jc w:val="both"/>
        <w:rPr>
          <w:rFonts w:eastAsia="Times New Roman" w:cs="Helvetica"/>
          <w:szCs w:val="20"/>
          <w:lang w:eastAsia="nl-NL"/>
        </w:rPr>
      </w:pPr>
    </w:p>
    <w:p w:rsidR="004B44B1" w:rsidRPr="004B44B1" w:rsidRDefault="004B44B1" w:rsidP="004B44B1">
      <w:pPr>
        <w:shd w:val="clear" w:color="auto" w:fill="FFFFFF"/>
        <w:spacing w:before="100" w:beforeAutospacing="1" w:after="100" w:afterAutospacing="1"/>
        <w:jc w:val="both"/>
        <w:outlineLvl w:val="0"/>
        <w:rPr>
          <w:rFonts w:eastAsia="Times New Roman" w:cs="Helvetica"/>
          <w:b/>
          <w:kern w:val="36"/>
          <w:szCs w:val="20"/>
          <w:lang w:eastAsia="nl-NL"/>
        </w:rPr>
      </w:pPr>
      <w:r w:rsidRPr="004B44B1">
        <w:rPr>
          <w:rFonts w:eastAsia="Times New Roman" w:cs="Helvetica"/>
          <w:b/>
          <w:kern w:val="36"/>
          <w:szCs w:val="20"/>
          <w:lang w:eastAsia="nl-NL"/>
        </w:rPr>
        <w:t>Over het kantoor</w:t>
      </w:r>
    </w:p>
    <w:p w:rsidR="004B44B1" w:rsidRPr="004B44B1" w:rsidRDefault="004B44B1" w:rsidP="004B44B1">
      <w:pPr>
        <w:shd w:val="clear" w:color="auto" w:fill="FFFFFF"/>
        <w:jc w:val="both"/>
        <w:rPr>
          <w:rFonts w:eastAsia="Times New Roman" w:cs="Helvetica"/>
          <w:szCs w:val="20"/>
          <w:lang w:eastAsia="nl-NL"/>
        </w:rPr>
      </w:pPr>
      <w:r w:rsidRPr="004B44B1">
        <w:rPr>
          <w:rFonts w:eastAsia="Times New Roman" w:cs="Helvetica"/>
          <w:szCs w:val="20"/>
          <w:lang w:eastAsia="nl-NL"/>
        </w:rPr>
        <w:t xml:space="preserve">Bij Hoek en Blok werken we voor ondernemers. Met ruim </w:t>
      </w:r>
      <w:r w:rsidR="00F2662D">
        <w:rPr>
          <w:rFonts w:eastAsia="Times New Roman" w:cs="Helvetica"/>
          <w:szCs w:val="20"/>
          <w:lang w:eastAsia="nl-NL"/>
        </w:rPr>
        <w:t>120</w:t>
      </w:r>
      <w:r w:rsidRPr="004B44B1">
        <w:rPr>
          <w:rFonts w:eastAsia="Times New Roman" w:cs="Helvetica"/>
          <w:szCs w:val="20"/>
          <w:lang w:eastAsia="nl-NL"/>
        </w:rPr>
        <w:t xml:space="preserve"> specialisten op het gebied van accountancy, belastingen, juridische aangelegenheden en personeels- en loonzaken. Met enkele of met honderden medewerkers: een ondernemer heeft veel aan zijn hoofd. Wij weten dat als geen ander. Al ruim 2</w:t>
      </w:r>
      <w:r w:rsidR="00F2662D">
        <w:rPr>
          <w:rFonts w:eastAsia="Times New Roman" w:cs="Helvetica"/>
          <w:szCs w:val="20"/>
          <w:lang w:eastAsia="nl-NL"/>
        </w:rPr>
        <w:t>5</w:t>
      </w:r>
      <w:r w:rsidRPr="004B44B1">
        <w:rPr>
          <w:rFonts w:eastAsia="Times New Roman" w:cs="Helvetica"/>
          <w:szCs w:val="20"/>
          <w:lang w:eastAsia="nl-NL"/>
        </w:rPr>
        <w:t xml:space="preserve"> jaar staan we ondernemers en hun bedrijven terzijde. Met raad en daad op de hierboven genoemde specialistische gebieden waar wij de kennis van in huis hebben. Voor ondernemers geldt dat de ene activiteit vaak inhaakt op de andere. De alles-onder-één-</w:t>
      </w:r>
      <w:proofErr w:type="spellStart"/>
      <w:r w:rsidRPr="004B44B1">
        <w:rPr>
          <w:rFonts w:eastAsia="Times New Roman" w:cs="Helvetica"/>
          <w:szCs w:val="20"/>
          <w:lang w:eastAsia="nl-NL"/>
        </w:rPr>
        <w:t>dakformule</w:t>
      </w:r>
      <w:proofErr w:type="spellEnd"/>
      <w:r w:rsidRPr="004B44B1">
        <w:rPr>
          <w:rFonts w:eastAsia="Times New Roman" w:cs="Helvetica"/>
          <w:szCs w:val="20"/>
          <w:lang w:eastAsia="nl-NL"/>
        </w:rPr>
        <w:t xml:space="preserve"> van Hoek en Blok garandeert korte lijnen.</w:t>
      </w:r>
    </w:p>
    <w:p w:rsidR="004B44B1" w:rsidRPr="004B44B1" w:rsidRDefault="004B44B1" w:rsidP="004B44B1">
      <w:pPr>
        <w:shd w:val="clear" w:color="auto" w:fill="FFFFFF"/>
        <w:jc w:val="both"/>
        <w:rPr>
          <w:rFonts w:eastAsia="Times New Roman" w:cs="Helvetica"/>
          <w:szCs w:val="20"/>
          <w:lang w:eastAsia="nl-NL"/>
        </w:rPr>
      </w:pPr>
      <w:r w:rsidRPr="004B44B1">
        <w:rPr>
          <w:rFonts w:eastAsia="Times New Roman" w:cs="Helvetica"/>
          <w:szCs w:val="20"/>
          <w:lang w:eastAsia="nl-NL"/>
        </w:rPr>
        <w:t> </w:t>
      </w:r>
    </w:p>
    <w:p w:rsidR="004B44B1" w:rsidRPr="004B44B1" w:rsidRDefault="004B44B1" w:rsidP="004B44B1">
      <w:pPr>
        <w:shd w:val="clear" w:color="auto" w:fill="FFFFFF"/>
        <w:jc w:val="both"/>
        <w:rPr>
          <w:rFonts w:eastAsia="Times New Roman" w:cs="Helvetica"/>
          <w:szCs w:val="20"/>
          <w:lang w:eastAsia="nl-NL"/>
        </w:rPr>
      </w:pPr>
      <w:r w:rsidRPr="004B44B1">
        <w:rPr>
          <w:rFonts w:eastAsia="Times New Roman" w:cs="Helvetica"/>
          <w:szCs w:val="20"/>
          <w:lang w:eastAsia="nl-NL"/>
        </w:rPr>
        <w:t xml:space="preserve">Acquisitie wordt niet op prijs gesteld. </w:t>
      </w:r>
    </w:p>
    <w:p w:rsidR="00485150" w:rsidRPr="004B44B1" w:rsidRDefault="00485150" w:rsidP="004B44B1">
      <w:pPr>
        <w:jc w:val="both"/>
        <w:rPr>
          <w:szCs w:val="20"/>
        </w:rPr>
      </w:pPr>
    </w:p>
    <w:sectPr w:rsidR="00485150" w:rsidRPr="004B44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B1"/>
    <w:rsid w:val="00441383"/>
    <w:rsid w:val="00485150"/>
    <w:rsid w:val="004B44B1"/>
    <w:rsid w:val="00515AD9"/>
    <w:rsid w:val="009A6E93"/>
    <w:rsid w:val="00A740E6"/>
    <w:rsid w:val="00E1739F"/>
    <w:rsid w:val="00F266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B44B1"/>
    <w:rPr>
      <w:rFonts w:ascii="Tahoma" w:hAnsi="Tahoma" w:cs="Tahoma"/>
      <w:sz w:val="16"/>
      <w:szCs w:val="16"/>
    </w:rPr>
  </w:style>
  <w:style w:type="character" w:customStyle="1" w:styleId="BallontekstChar">
    <w:name w:val="Ballontekst Char"/>
    <w:basedOn w:val="Standaardalinea-lettertype"/>
    <w:link w:val="Ballontekst"/>
    <w:uiPriority w:val="99"/>
    <w:semiHidden/>
    <w:rsid w:val="004B44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B44B1"/>
    <w:rPr>
      <w:rFonts w:ascii="Tahoma" w:hAnsi="Tahoma" w:cs="Tahoma"/>
      <w:sz w:val="16"/>
      <w:szCs w:val="16"/>
    </w:rPr>
  </w:style>
  <w:style w:type="character" w:customStyle="1" w:styleId="BallontekstChar">
    <w:name w:val="Ballontekst Char"/>
    <w:basedOn w:val="Standaardalinea-lettertype"/>
    <w:link w:val="Ballontekst"/>
    <w:uiPriority w:val="99"/>
    <w:semiHidden/>
    <w:rsid w:val="004B4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05556">
      <w:bodyDiv w:val="1"/>
      <w:marLeft w:val="0"/>
      <w:marRight w:val="0"/>
      <w:marTop w:val="0"/>
      <w:marBottom w:val="0"/>
      <w:divBdr>
        <w:top w:val="none" w:sz="0" w:space="0" w:color="auto"/>
        <w:left w:val="none" w:sz="0" w:space="0" w:color="auto"/>
        <w:bottom w:val="none" w:sz="0" w:space="0" w:color="auto"/>
        <w:right w:val="none" w:sz="0" w:space="0" w:color="auto"/>
      </w:divBdr>
      <w:divsChild>
        <w:div w:id="6255108">
          <w:marLeft w:val="0"/>
          <w:marRight w:val="0"/>
          <w:marTop w:val="0"/>
          <w:marBottom w:val="0"/>
          <w:divBdr>
            <w:top w:val="none" w:sz="0" w:space="0" w:color="auto"/>
            <w:left w:val="none" w:sz="0" w:space="0" w:color="auto"/>
            <w:bottom w:val="none" w:sz="0" w:space="0" w:color="auto"/>
            <w:right w:val="none" w:sz="0" w:space="0" w:color="auto"/>
          </w:divBdr>
          <w:divsChild>
            <w:div w:id="1606183129">
              <w:marLeft w:val="0"/>
              <w:marRight w:val="0"/>
              <w:marTop w:val="0"/>
              <w:marBottom w:val="0"/>
              <w:divBdr>
                <w:top w:val="none" w:sz="0" w:space="0" w:color="auto"/>
                <w:left w:val="none" w:sz="0" w:space="0" w:color="auto"/>
                <w:bottom w:val="none" w:sz="0" w:space="0" w:color="auto"/>
                <w:right w:val="none" w:sz="0" w:space="0" w:color="auto"/>
              </w:divBdr>
              <w:divsChild>
                <w:div w:id="126971194">
                  <w:marLeft w:val="0"/>
                  <w:marRight w:val="0"/>
                  <w:marTop w:val="0"/>
                  <w:marBottom w:val="0"/>
                  <w:divBdr>
                    <w:top w:val="none" w:sz="0" w:space="0" w:color="auto"/>
                    <w:left w:val="none" w:sz="0" w:space="0" w:color="auto"/>
                    <w:bottom w:val="none" w:sz="0" w:space="0" w:color="auto"/>
                    <w:right w:val="none" w:sz="0" w:space="0" w:color="auto"/>
                  </w:divBdr>
                  <w:divsChild>
                    <w:div w:id="2144493798">
                      <w:marLeft w:val="0"/>
                      <w:marRight w:val="0"/>
                      <w:marTop w:val="0"/>
                      <w:marBottom w:val="0"/>
                      <w:divBdr>
                        <w:top w:val="none" w:sz="0" w:space="0" w:color="auto"/>
                        <w:left w:val="none" w:sz="0" w:space="0" w:color="auto"/>
                        <w:bottom w:val="none" w:sz="0" w:space="0" w:color="auto"/>
                        <w:right w:val="single" w:sz="6" w:space="15" w:color="F2F2F2"/>
                      </w:divBdr>
                      <w:divsChild>
                        <w:div w:id="2136096472">
                          <w:marLeft w:val="0"/>
                          <w:marRight w:val="0"/>
                          <w:marTop w:val="0"/>
                          <w:marBottom w:val="0"/>
                          <w:divBdr>
                            <w:top w:val="none" w:sz="0" w:space="0" w:color="auto"/>
                            <w:left w:val="none" w:sz="0" w:space="0" w:color="auto"/>
                            <w:bottom w:val="none" w:sz="0" w:space="0" w:color="auto"/>
                            <w:right w:val="none" w:sz="0" w:space="0" w:color="auto"/>
                          </w:divBdr>
                          <w:divsChild>
                            <w:div w:id="1314481092">
                              <w:marLeft w:val="0"/>
                              <w:marRight w:val="0"/>
                              <w:marTop w:val="0"/>
                              <w:marBottom w:val="0"/>
                              <w:divBdr>
                                <w:top w:val="none" w:sz="0" w:space="0" w:color="auto"/>
                                <w:left w:val="none" w:sz="0" w:space="0" w:color="auto"/>
                                <w:bottom w:val="none" w:sz="0" w:space="0" w:color="auto"/>
                                <w:right w:val="none" w:sz="0" w:space="0" w:color="auto"/>
                              </w:divBdr>
                            </w:div>
                            <w:div w:id="9453896">
                              <w:marLeft w:val="0"/>
                              <w:marRight w:val="0"/>
                              <w:marTop w:val="0"/>
                              <w:marBottom w:val="0"/>
                              <w:divBdr>
                                <w:top w:val="none" w:sz="0" w:space="0" w:color="auto"/>
                                <w:left w:val="none" w:sz="0" w:space="0" w:color="auto"/>
                                <w:bottom w:val="none" w:sz="0" w:space="0" w:color="auto"/>
                                <w:right w:val="none" w:sz="0" w:space="0" w:color="auto"/>
                              </w:divBdr>
                            </w:div>
                            <w:div w:id="11425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2052</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Machteld Pot</dc:creator>
  <cp:lastModifiedBy>Monique Kasseband</cp:lastModifiedBy>
  <cp:revision>2</cp:revision>
  <dcterms:created xsi:type="dcterms:W3CDTF">2016-05-03T14:49:00Z</dcterms:created>
  <dcterms:modified xsi:type="dcterms:W3CDTF">2016-05-03T14:49:00Z</dcterms:modified>
</cp:coreProperties>
</file>